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0FF62">
      <w:pPr>
        <w:pStyle w:val="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СОВЕТ ДЕПУТАТОВ</w:t>
      </w:r>
    </w:p>
    <w:p w14:paraId="2285C0A4">
      <w:pPr>
        <w:pStyle w:val="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КОММУНАРОВСКОГО СЕЛЬСКОГО ПОСЕЛЕНИЯ</w:t>
      </w:r>
    </w:p>
    <w:p w14:paraId="04959079">
      <w:pPr>
        <w:pStyle w:val="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ЛЕНИНСКОГО МУНИЦИПАЛЬНОГО РАЙОНА</w:t>
      </w:r>
    </w:p>
    <w:p w14:paraId="6440A47D">
      <w:pPr>
        <w:pStyle w:val="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ВОЛГОГРАДСКОЙ ОБЛАСТИ</w:t>
      </w:r>
    </w:p>
    <w:p w14:paraId="0F6E4648">
      <w:pPr>
        <w:pStyle w:val="4"/>
        <w:rPr>
          <w:rFonts w:hint="eastAsia"/>
        </w:rPr>
      </w:pPr>
      <w:r>
        <w:t>________________________________________________________________________________</w:t>
      </w:r>
    </w:p>
    <w:p w14:paraId="17E5C2E6">
      <w:pPr>
        <w:pStyle w:val="4"/>
        <w:jc w:val="center"/>
        <w:rPr>
          <w:rFonts w:hint="default"/>
          <w:lang w:val="ru-RU"/>
        </w:rPr>
      </w:pPr>
      <w:r>
        <w:rPr>
          <w:b/>
          <w:sz w:val="28"/>
          <w:szCs w:val="28"/>
        </w:rPr>
        <w:t xml:space="preserve"> </w:t>
      </w:r>
      <w:r>
        <w:rPr>
          <w:b/>
        </w:rPr>
        <w:t xml:space="preserve"> </w:t>
      </w:r>
      <w:r>
        <w:rPr>
          <w:b/>
          <w:color w:val="548DD4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РЕШЕНИ</w:t>
      </w:r>
      <w:r>
        <w:rPr>
          <w:b/>
          <w:color w:val="000000"/>
          <w:sz w:val="28"/>
          <w:szCs w:val="28"/>
          <w:lang w:val="ru-RU"/>
        </w:rPr>
        <w:t>Е</w:t>
      </w:r>
    </w:p>
    <w:p w14:paraId="44FB0358">
      <w:pPr>
        <w:pStyle w:val="4"/>
        <w:rPr>
          <w:rFonts w:hint="eastAsia"/>
        </w:rPr>
      </w:pPr>
    </w:p>
    <w:p w14:paraId="66158DD3">
      <w:pPr>
        <w:pStyle w:val="4"/>
        <w:ind w:firstLine="284"/>
        <w:rPr>
          <w:rFonts w:hint="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>
        <w:rPr>
          <w:rFonts w:hint="default"/>
          <w:color w:val="000000"/>
          <w:sz w:val="28"/>
          <w:szCs w:val="28"/>
          <w:lang w:val="ru-RU"/>
        </w:rPr>
        <w:t>19 марта 2025года</w:t>
      </w:r>
      <w:r>
        <w:rPr>
          <w:color w:val="000000"/>
          <w:sz w:val="28"/>
          <w:szCs w:val="28"/>
        </w:rPr>
        <w:t xml:space="preserve">        №  </w:t>
      </w:r>
      <w:r>
        <w:rPr>
          <w:rFonts w:hint="default"/>
          <w:color w:val="000000"/>
          <w:sz w:val="28"/>
          <w:szCs w:val="28"/>
          <w:lang w:val="ru-RU"/>
        </w:rPr>
        <w:t>2/2</w:t>
      </w:r>
      <w:r>
        <w:rPr>
          <w:color w:val="000000"/>
          <w:sz w:val="28"/>
          <w:szCs w:val="28"/>
        </w:rPr>
        <w:t xml:space="preserve">          </w:t>
      </w:r>
    </w:p>
    <w:p w14:paraId="3D6D3C4D">
      <w:pPr>
        <w:pStyle w:val="4"/>
        <w:rPr>
          <w:rFonts w:hint="eastAsia"/>
        </w:rPr>
      </w:pPr>
      <w:r>
        <w:t>« Об исполнении бюджета Коммунаровского</w:t>
      </w:r>
    </w:p>
    <w:p w14:paraId="18CF9AB8">
      <w:pPr>
        <w:pStyle w:val="4"/>
        <w:rPr>
          <w:rFonts w:hint="eastAsia"/>
        </w:rPr>
      </w:pPr>
      <w:r>
        <w:t>сельского поселения</w:t>
      </w:r>
      <w:r>
        <w:rPr>
          <w:b/>
        </w:rPr>
        <w:t xml:space="preserve"> за  2024 год</w:t>
      </w:r>
      <w:r>
        <w:t>».</w:t>
      </w:r>
    </w:p>
    <w:p w14:paraId="55C3B4C2">
      <w:pPr>
        <w:pStyle w:val="4"/>
        <w:rPr>
          <w:rFonts w:hint="eastAsia"/>
          <w:color w:val="000000"/>
        </w:rPr>
      </w:pPr>
    </w:p>
    <w:p w14:paraId="5ACA70A1">
      <w:pPr>
        <w:pStyle w:val="4"/>
        <w:jc w:val="both"/>
        <w:rPr>
          <w:rFonts w:hint="eastAsia"/>
        </w:rPr>
      </w:pPr>
    </w:p>
    <w:p w14:paraId="407EFF98">
      <w:pPr>
        <w:pStyle w:val="4"/>
        <w:jc w:val="both"/>
        <w:rPr>
          <w:rFonts w:hint="eastAsia"/>
        </w:rPr>
      </w:pPr>
      <w:r>
        <w:t xml:space="preserve">            В соответствии со ст.30 «Положения о бюджетном процессе в Коммунаровском сельском поселении» утвержденного Решение Совета депутатов Коммунаровского сельского поселения  № 6/11от 25.03.2015 и Уставом Коммунаровского сельского поселения, принятого Решением Совет депутатов Коммунаровского сельского поселения № 15/31 от</w:t>
      </w:r>
    </w:p>
    <w:p w14:paraId="6EB6D2EE">
      <w:pPr>
        <w:pStyle w:val="4"/>
        <w:jc w:val="both"/>
        <w:rPr>
          <w:rFonts w:hint="eastAsia"/>
        </w:rPr>
      </w:pPr>
      <w:r>
        <w:t>14. 10.2016,Совет депутатов Коммунаровского сельского поселения.</w:t>
      </w:r>
    </w:p>
    <w:p w14:paraId="660416A5">
      <w:pPr>
        <w:pStyle w:val="4"/>
        <w:ind w:firstLine="284"/>
        <w:jc w:val="both"/>
        <w:rPr>
          <w:rFonts w:hint="eastAsia"/>
          <w:color w:val="000000"/>
        </w:rPr>
      </w:pPr>
      <w:r>
        <w:rPr>
          <w:color w:val="000000"/>
        </w:rPr>
        <w:t xml:space="preserve">   </w:t>
      </w:r>
    </w:p>
    <w:p w14:paraId="671D034B">
      <w:pPr>
        <w:pStyle w:val="4"/>
        <w:ind w:firstLine="284"/>
        <w:jc w:val="both"/>
        <w:rPr>
          <w:rFonts w:hint="eastAsia"/>
        </w:rPr>
      </w:pPr>
      <w:r>
        <w:rPr>
          <w:color w:val="000000"/>
        </w:rPr>
        <w:t xml:space="preserve"> </w:t>
      </w:r>
      <w:r>
        <w:rPr>
          <w:b/>
          <w:bCs/>
          <w:color w:val="000000"/>
        </w:rPr>
        <w:t>РЕШИЛ:</w:t>
      </w:r>
    </w:p>
    <w:p w14:paraId="19639AD8">
      <w:pPr>
        <w:pStyle w:val="4"/>
        <w:ind w:firstLine="720"/>
        <w:jc w:val="both"/>
        <w:rPr>
          <w:rFonts w:hint="eastAsia"/>
        </w:rPr>
      </w:pPr>
    </w:p>
    <w:p w14:paraId="580729F6">
      <w:pPr>
        <w:pStyle w:val="12"/>
        <w:rPr>
          <w:rFonts w:hint="eastAsia"/>
        </w:rPr>
      </w:pPr>
      <w:r>
        <w:rPr>
          <w:color w:val="000000"/>
        </w:rPr>
        <w:t xml:space="preserve">1.Утвердить отчет об исполнении бюджета Коммунаровского  сельского  поселения бюджет поселения за  2024 год по доходам в сумме 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8676,09 </w:t>
      </w:r>
      <w:r>
        <w:rPr>
          <w:color w:val="000000"/>
        </w:rPr>
        <w:t xml:space="preserve"> тыс. руб. и по расходам  в сумме  8627,36 тыс. руб., (дефицит) профицит бюджета  </w:t>
      </w:r>
      <w:bookmarkStart w:id="0" w:name="_GoBack"/>
      <w:r>
        <w:rPr>
          <w:color w:val="000000" w:themeColor="text1"/>
          <w14:textFill>
            <w14:solidFill>
              <w14:schemeClr w14:val="tx1"/>
            </w14:solidFill>
          </w14:textFill>
        </w:rPr>
        <w:t>48,73</w:t>
      </w:r>
      <w:bookmarkEnd w:id="0"/>
      <w:r>
        <w:rPr>
          <w:color w:val="000000"/>
        </w:rPr>
        <w:t>тыс. руб.</w:t>
      </w:r>
    </w:p>
    <w:p w14:paraId="3D51142F">
      <w:pPr>
        <w:pStyle w:val="12"/>
        <w:rPr>
          <w:rFonts w:hint="eastAsia"/>
        </w:rPr>
      </w:pPr>
      <w:r>
        <w:t>2.  Утвердить:</w:t>
      </w:r>
    </w:p>
    <w:p w14:paraId="4010728E">
      <w:pPr>
        <w:pStyle w:val="4"/>
        <w:jc w:val="both"/>
        <w:rPr>
          <w:rFonts w:hint="eastAsia"/>
        </w:rPr>
      </w:pPr>
      <w:r>
        <w:t xml:space="preserve">              Доходы бюджета </w:t>
      </w:r>
      <w:r>
        <w:rPr>
          <w:b/>
        </w:rPr>
        <w:t>Коммунаровского</w:t>
      </w:r>
      <w:r>
        <w:t xml:space="preserve"> сельского  поселения</w:t>
      </w:r>
      <w:r>
        <w:rPr>
          <w:b/>
        </w:rPr>
        <w:t xml:space="preserve"> </w:t>
      </w:r>
      <w:r>
        <w:t>по кодам классификации доходов бюджета</w:t>
      </w:r>
      <w:r>
        <w:rPr>
          <w:b/>
        </w:rPr>
        <w:t xml:space="preserve"> за  2024 год</w:t>
      </w:r>
      <w:r>
        <w:t xml:space="preserve"> согласно </w:t>
      </w:r>
      <w:r>
        <w:rPr>
          <w:b/>
        </w:rPr>
        <w:t>приложению 1</w:t>
      </w:r>
      <w:r>
        <w:t xml:space="preserve"> к настоящему решению;</w:t>
      </w:r>
    </w:p>
    <w:p w14:paraId="6D58FB83">
      <w:pPr>
        <w:pStyle w:val="4"/>
        <w:jc w:val="both"/>
        <w:rPr>
          <w:rFonts w:hint="eastAsia"/>
        </w:rPr>
      </w:pPr>
      <w:r>
        <w:t xml:space="preserve">              Расходы бюджета по ведомственной структуре расходов </w:t>
      </w:r>
      <w:r>
        <w:rPr>
          <w:b/>
        </w:rPr>
        <w:t xml:space="preserve">Коммунаровского </w:t>
      </w:r>
      <w:r>
        <w:t xml:space="preserve">сельского поселения  </w:t>
      </w:r>
      <w:r>
        <w:rPr>
          <w:b/>
        </w:rPr>
        <w:t xml:space="preserve">за 2024 год </w:t>
      </w:r>
      <w:r>
        <w:t xml:space="preserve">согласно </w:t>
      </w:r>
      <w:r>
        <w:rPr>
          <w:b/>
        </w:rPr>
        <w:t>приложению 2</w:t>
      </w:r>
      <w:r>
        <w:t xml:space="preserve"> к настоящему решению;</w:t>
      </w:r>
    </w:p>
    <w:p w14:paraId="1E19B97A">
      <w:pPr>
        <w:pStyle w:val="4"/>
        <w:jc w:val="both"/>
        <w:rPr>
          <w:rFonts w:hint="eastAsia"/>
        </w:rPr>
      </w:pPr>
      <w:r>
        <w:tab/>
      </w:r>
    </w:p>
    <w:p w14:paraId="596ED4DE">
      <w:pPr>
        <w:pStyle w:val="4"/>
        <w:jc w:val="both"/>
        <w:rPr>
          <w:rFonts w:hint="eastAsia"/>
        </w:rPr>
      </w:pPr>
      <w:r>
        <w:t xml:space="preserve">           Расходы бюджета</w:t>
      </w:r>
      <w:r>
        <w:rPr>
          <w:color w:val="000000"/>
        </w:rPr>
        <w:t xml:space="preserve"> </w:t>
      </w:r>
      <w:r>
        <w:rPr>
          <w:b/>
          <w:color w:val="000000"/>
        </w:rPr>
        <w:t>Коммунаровского</w:t>
      </w:r>
      <w:r>
        <w:rPr>
          <w:b/>
        </w:rPr>
        <w:t xml:space="preserve"> </w:t>
      </w:r>
      <w:r>
        <w:t xml:space="preserve">сельского  поселения  по разделам и подразделам классификации расходов бюджетов </w:t>
      </w:r>
      <w:r>
        <w:rPr>
          <w:b/>
        </w:rPr>
        <w:t xml:space="preserve">за  2024 год </w:t>
      </w:r>
      <w:r>
        <w:t xml:space="preserve">согласно </w:t>
      </w:r>
      <w:r>
        <w:rPr>
          <w:b/>
        </w:rPr>
        <w:t>приложению 3</w:t>
      </w:r>
      <w:r>
        <w:t xml:space="preserve"> к настоящему решению;</w:t>
      </w:r>
    </w:p>
    <w:p w14:paraId="50BF91F9">
      <w:pPr>
        <w:pStyle w:val="4"/>
        <w:jc w:val="both"/>
        <w:rPr>
          <w:rFonts w:hint="eastAsia"/>
        </w:rPr>
      </w:pPr>
      <w:r>
        <w:t xml:space="preserve">          </w:t>
      </w:r>
    </w:p>
    <w:p w14:paraId="4E79FCF3">
      <w:pPr>
        <w:pStyle w:val="4"/>
        <w:jc w:val="both"/>
        <w:rPr>
          <w:rFonts w:hint="eastAsia"/>
        </w:rPr>
      </w:pPr>
      <w:r>
        <w:t xml:space="preserve"> </w:t>
      </w:r>
    </w:p>
    <w:p w14:paraId="46AA22D1">
      <w:pPr>
        <w:pStyle w:val="4"/>
        <w:ind w:firstLine="720"/>
        <w:jc w:val="both"/>
        <w:rPr>
          <w:rFonts w:hint="eastAsia"/>
        </w:rPr>
      </w:pPr>
      <w:r>
        <w:t xml:space="preserve"> Источники финансирования дефицита бюджета </w:t>
      </w:r>
      <w:r>
        <w:rPr>
          <w:b/>
        </w:rPr>
        <w:t>Коммунаровского</w:t>
      </w:r>
      <w:r>
        <w:t xml:space="preserve"> сельского поселения по кодам классификации источников финансирования дефицитов бюджетов за </w:t>
      </w:r>
      <w:r>
        <w:rPr>
          <w:b/>
        </w:rPr>
        <w:t xml:space="preserve"> 2024 год </w:t>
      </w:r>
      <w:r>
        <w:t>согласно</w:t>
      </w:r>
      <w:r>
        <w:rPr>
          <w:b/>
        </w:rPr>
        <w:t xml:space="preserve"> приложения 4 </w:t>
      </w:r>
      <w:r>
        <w:t>к настоящему решению.</w:t>
      </w:r>
    </w:p>
    <w:p w14:paraId="56080559">
      <w:pPr>
        <w:pStyle w:val="4"/>
        <w:ind w:firstLine="720"/>
        <w:jc w:val="both"/>
        <w:rPr>
          <w:rFonts w:hint="eastAsia"/>
        </w:rPr>
      </w:pPr>
    </w:p>
    <w:p w14:paraId="12341A4A">
      <w:pPr>
        <w:pStyle w:val="12"/>
        <w:rPr>
          <w:rFonts w:hint="eastAsia"/>
        </w:rPr>
      </w:pPr>
      <w:r>
        <w:t>3. Решение о бюджете подлежит опубликованию  приложения № 1,2,3,4 на официальном сайте администрации.</w:t>
      </w:r>
    </w:p>
    <w:p w14:paraId="08B286DF">
      <w:pPr>
        <w:pStyle w:val="10"/>
        <w:ind w:firstLine="0"/>
        <w:rPr>
          <w:rFonts w:hint="eastAsia"/>
          <w:sz w:val="24"/>
        </w:rPr>
      </w:pPr>
      <w:r>
        <w:rPr>
          <w:sz w:val="24"/>
        </w:rPr>
        <w:t xml:space="preserve"> </w:t>
      </w:r>
    </w:p>
    <w:p w14:paraId="6B55B1F0">
      <w:pPr>
        <w:pStyle w:val="4"/>
        <w:jc w:val="center"/>
        <w:rPr>
          <w:rFonts w:hint="eastAsia"/>
          <w:color w:val="000000"/>
        </w:rPr>
      </w:pPr>
    </w:p>
    <w:p w14:paraId="2516A909">
      <w:pPr>
        <w:pStyle w:val="4"/>
        <w:jc w:val="both"/>
        <w:rPr>
          <w:rFonts w:hint="eastAsia"/>
          <w:color w:val="000000"/>
        </w:rPr>
      </w:pPr>
      <w:r>
        <w:rPr>
          <w:color w:val="000000"/>
        </w:rPr>
        <w:t>Глава Коммунаровского</w:t>
      </w:r>
    </w:p>
    <w:p w14:paraId="4A094295">
      <w:pPr>
        <w:pStyle w:val="10"/>
        <w:ind w:firstLine="0"/>
        <w:rPr>
          <w:rFonts w:hint="eastAsia"/>
          <w:color w:val="000000"/>
        </w:rPr>
      </w:pPr>
      <w:r>
        <w:rPr>
          <w:sz w:val="24"/>
        </w:rPr>
        <w:t xml:space="preserve"> сельского поселения:                                                                   О.Х.Бредихина</w:t>
      </w:r>
      <w:r>
        <w:rPr>
          <w:color w:val="000000"/>
        </w:rPr>
        <w:t xml:space="preserve">                </w:t>
      </w:r>
    </w:p>
    <w:p w14:paraId="5F51FB65">
      <w:pPr>
        <w:pStyle w:val="4"/>
        <w:ind w:firstLine="284"/>
        <w:jc w:val="both"/>
        <w:rPr>
          <w:rFonts w:hint="eastAsia"/>
          <w:color w:val="000000"/>
        </w:rPr>
      </w:pPr>
      <w:r>
        <w:rPr>
          <w:color w:val="000000"/>
        </w:rPr>
        <w:t xml:space="preserve">  </w:t>
      </w:r>
    </w:p>
    <w:p w14:paraId="16591743">
      <w:pPr>
        <w:pStyle w:val="4"/>
        <w:ind w:firstLine="720"/>
        <w:jc w:val="both"/>
        <w:rPr>
          <w:rFonts w:ascii="Times New Roman" w:hAnsi="Times New Roman"/>
        </w:rPr>
      </w:pPr>
    </w:p>
    <w:sectPr>
      <w:pgSz w:w="11906" w:h="16838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9"/>
  <w:autoHyphenation/>
  <w:characterSpacingControl w:val="doNotCompress"/>
  <w:compat>
    <w:compatSetting w:name="compatibilityMode" w:uri="http://schemas.microsoft.com/office/word" w:val="14"/>
  </w:compat>
  <w:rsids>
    <w:rsidRoot w:val="00DC22EF"/>
    <w:rsid w:val="001F766B"/>
    <w:rsid w:val="003A3EB6"/>
    <w:rsid w:val="00750D3C"/>
    <w:rsid w:val="00983996"/>
    <w:rsid w:val="00D34BEC"/>
    <w:rsid w:val="00D45247"/>
    <w:rsid w:val="00DC22EF"/>
    <w:rsid w:val="35C4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NSimSun" w:cs="Mang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autoSpaceDN w:val="0"/>
      <w:textAlignment w:val="baseline"/>
    </w:pPr>
    <w:rPr>
      <w:rFonts w:ascii="Liberation Serif" w:hAnsi="Liberation Serif" w:eastAsia="NSimSun" w:cs="Mangal"/>
      <w:kern w:val="3"/>
      <w:sz w:val="24"/>
      <w:szCs w:val="24"/>
      <w:lang w:val="ru-RU" w:eastAsia="zh-CN" w:bidi="hi-IN"/>
    </w:rPr>
  </w:style>
  <w:style w:type="paragraph" w:styleId="2">
    <w:name w:val="heading 1"/>
    <w:basedOn w:val="3"/>
    <w:qFormat/>
    <w:uiPriority w:val="0"/>
    <w:pPr>
      <w:outlineLvl w:val="0"/>
    </w:p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Heading"/>
    <w:basedOn w:val="4"/>
    <w:next w:val="5"/>
    <w:uiPriority w:val="0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customStyle="1" w:styleId="4">
    <w:name w:val="Standard"/>
    <w:uiPriority w:val="0"/>
    <w:pPr>
      <w:suppressAutoHyphens/>
      <w:autoSpaceDN w:val="0"/>
      <w:textAlignment w:val="baseline"/>
    </w:pPr>
    <w:rPr>
      <w:rFonts w:ascii="Liberation Serif" w:hAnsi="Liberation Serif" w:eastAsia="NSimSun" w:cs="Mangal"/>
      <w:kern w:val="3"/>
      <w:sz w:val="24"/>
      <w:szCs w:val="24"/>
      <w:lang w:val="ru-RU" w:eastAsia="zh-CN" w:bidi="hi-IN"/>
    </w:rPr>
  </w:style>
  <w:style w:type="paragraph" w:customStyle="1" w:styleId="5">
    <w:name w:val="Text body"/>
    <w:basedOn w:val="4"/>
    <w:uiPriority w:val="0"/>
    <w:pPr>
      <w:spacing w:after="140" w:line="276" w:lineRule="auto"/>
    </w:pPr>
  </w:style>
  <w:style w:type="paragraph" w:styleId="8">
    <w:name w:val="caption"/>
    <w:basedOn w:val="4"/>
    <w:uiPriority w:val="0"/>
    <w:pPr>
      <w:suppressLineNumbers/>
      <w:spacing w:before="120" w:after="120"/>
    </w:pPr>
    <w:rPr>
      <w:i/>
      <w:iCs/>
    </w:rPr>
  </w:style>
  <w:style w:type="paragraph" w:styleId="9">
    <w:name w:val="List"/>
    <w:basedOn w:val="5"/>
    <w:qFormat/>
    <w:uiPriority w:val="0"/>
  </w:style>
  <w:style w:type="paragraph" w:styleId="10">
    <w:name w:val="Body Text Indent 2"/>
    <w:basedOn w:val="4"/>
    <w:uiPriority w:val="0"/>
    <w:pPr>
      <w:ind w:firstLine="709"/>
      <w:jc w:val="both"/>
    </w:pPr>
    <w:rPr>
      <w:sz w:val="28"/>
    </w:rPr>
  </w:style>
  <w:style w:type="paragraph" w:customStyle="1" w:styleId="11">
    <w:name w:val="Index"/>
    <w:basedOn w:val="4"/>
    <w:uiPriority w:val="0"/>
    <w:pPr>
      <w:suppressLineNumbers/>
    </w:pPr>
  </w:style>
  <w:style w:type="paragraph" w:customStyle="1" w:styleId="12">
    <w:name w:val="Text body indent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1656</Characters>
  <Lines>13</Lines>
  <Paragraphs>3</Paragraphs>
  <TotalTime>19</TotalTime>
  <ScaleCrop>false</ScaleCrop>
  <LinksUpToDate>false</LinksUpToDate>
  <CharactersWithSpaces>1943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2025-02-17T11:58:00Z</dcterms:created>
  <dc:creator>КСП2</dc:creator>
  <cp:lastModifiedBy>Наталия</cp:lastModifiedBy>
  <cp:lastPrinted>2025-02-18T11:14:00Z</cp:lastPrinted>
  <dcterms:modified xsi:type="dcterms:W3CDTF">2025-03-19T12:06:29Z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91FA6EF9A06C44699230F5635DDF4B71_13</vt:lpwstr>
  </property>
</Properties>
</file>